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75FC" w14:textId="30C04EA1" w:rsidR="00402BF8" w:rsidRPr="0028746D" w:rsidRDefault="0083155F" w:rsidP="0028746D">
      <w:pPr>
        <w:spacing w:after="0"/>
        <w:rPr>
          <w:b/>
          <w:sz w:val="28"/>
          <w:szCs w:val="28"/>
        </w:rPr>
      </w:pPr>
      <w:r w:rsidRPr="0028746D">
        <w:rPr>
          <w:b/>
          <w:sz w:val="28"/>
          <w:szCs w:val="28"/>
        </w:rPr>
        <w:t>Governance of Athletics in the UK in 2021.</w:t>
      </w:r>
    </w:p>
    <w:p w14:paraId="315B1256" w14:textId="5809AD6F" w:rsidR="00ED28CA" w:rsidRPr="0028746D" w:rsidRDefault="0083155F" w:rsidP="00ED28CA">
      <w:pPr>
        <w:pStyle w:val="NoSpacing"/>
      </w:pPr>
      <w:r w:rsidRPr="0028746D">
        <w:t>In December 2020</w:t>
      </w:r>
      <w:r w:rsidR="00405B2F" w:rsidRPr="0028746D">
        <w:t>, following the findings of the Street Review, the UK Members Council</w:t>
      </w:r>
      <w:r w:rsidRPr="0028746D">
        <w:t xml:space="preserve"> (UKMC)</w:t>
      </w:r>
      <w:r w:rsidR="00405B2F" w:rsidRPr="0028746D">
        <w:t xml:space="preserve">, effectively the ‘shareholders’ </w:t>
      </w:r>
      <w:r w:rsidRPr="0028746D">
        <w:t xml:space="preserve">of UK Athletics (UKA), voted to change </w:t>
      </w:r>
      <w:r w:rsidR="00405B2F" w:rsidRPr="0028746D">
        <w:t>its</w:t>
      </w:r>
      <w:r w:rsidRPr="0028746D">
        <w:t xml:space="preserve"> Articles </w:t>
      </w:r>
      <w:r w:rsidR="00405B2F" w:rsidRPr="0028746D">
        <w:t>to admit to the UKA Board Directors</w:t>
      </w:r>
      <w:r w:rsidRPr="0028746D">
        <w:t xml:space="preserve"> nominated </w:t>
      </w:r>
      <w:r w:rsidR="00405B2F" w:rsidRPr="0028746D">
        <w:t>by each Home Country Federation</w:t>
      </w:r>
      <w:r w:rsidRPr="0028746D">
        <w:t xml:space="preserve"> (HCAF) and to </w:t>
      </w:r>
      <w:r w:rsidR="00405B2F" w:rsidRPr="0028746D">
        <w:t>change</w:t>
      </w:r>
      <w:r w:rsidRPr="0028746D">
        <w:t xml:space="preserve"> </w:t>
      </w:r>
      <w:r w:rsidR="00405B2F" w:rsidRPr="0028746D">
        <w:t>the term ‘</w:t>
      </w:r>
      <w:r w:rsidRPr="0028746D">
        <w:t>UKMC</w:t>
      </w:r>
      <w:r w:rsidR="00405B2F" w:rsidRPr="0028746D">
        <w:t>’ to</w:t>
      </w:r>
      <w:r w:rsidRPr="0028746D">
        <w:t xml:space="preserve"> </w:t>
      </w:r>
      <w:r w:rsidR="00405B2F" w:rsidRPr="0028746D">
        <w:t>‘</w:t>
      </w:r>
      <w:r w:rsidRPr="0028746D">
        <w:t>UK members</w:t>
      </w:r>
      <w:r w:rsidR="00405B2F" w:rsidRPr="0028746D">
        <w:t>’</w:t>
      </w:r>
      <w:r w:rsidRPr="0028746D">
        <w:t>.</w:t>
      </w:r>
    </w:p>
    <w:p w14:paraId="064F704B" w14:textId="77777777" w:rsidR="003D054E" w:rsidRPr="0028746D" w:rsidRDefault="003D054E" w:rsidP="00ED28CA">
      <w:pPr>
        <w:pStyle w:val="NoSpacing"/>
        <w:rPr>
          <w:sz w:val="14"/>
          <w:szCs w:val="14"/>
        </w:rPr>
      </w:pPr>
    </w:p>
    <w:p w14:paraId="6EFEB83C" w14:textId="60E60A1D" w:rsidR="00ED28CA" w:rsidRPr="0028746D" w:rsidRDefault="00405B2F" w:rsidP="00ED28CA">
      <w:pPr>
        <w:pStyle w:val="NoSpacing"/>
      </w:pPr>
      <w:r w:rsidRPr="0028746D">
        <w:t>Perhaps more significantly,</w:t>
      </w:r>
      <w:r w:rsidR="00ED28CA" w:rsidRPr="0028746D">
        <w:t xml:space="preserve"> the</w:t>
      </w:r>
      <w:r w:rsidR="00A6012B" w:rsidRPr="0028746D">
        <w:t xml:space="preserve"> </w:t>
      </w:r>
      <w:r w:rsidR="00ED28CA" w:rsidRPr="0028746D">
        <w:t xml:space="preserve">UKA AGM </w:t>
      </w:r>
      <w:r w:rsidR="00A6012B" w:rsidRPr="0028746D">
        <w:t xml:space="preserve">confirmed that </w:t>
      </w:r>
      <w:r w:rsidR="00ED28CA" w:rsidRPr="0028746D">
        <w:t xml:space="preserve">decisions about the future </w:t>
      </w:r>
      <w:r w:rsidR="00A6012B" w:rsidRPr="0028746D">
        <w:t>role and composition</w:t>
      </w:r>
      <w:r w:rsidR="00ED28CA" w:rsidRPr="0028746D">
        <w:t xml:space="preserve"> of UKMC </w:t>
      </w:r>
      <w:r w:rsidR="00A6012B" w:rsidRPr="0028746D">
        <w:t>were to</w:t>
      </w:r>
      <w:r w:rsidR="00ED28CA" w:rsidRPr="0028746D">
        <w:t xml:space="preserve"> be the subject of consultation </w:t>
      </w:r>
      <w:r w:rsidR="00A6012B" w:rsidRPr="0028746D">
        <w:t>based on an</w:t>
      </w:r>
      <w:r w:rsidR="00ED28CA" w:rsidRPr="0028746D">
        <w:t xml:space="preserve"> options</w:t>
      </w:r>
      <w:r w:rsidR="00A6012B" w:rsidRPr="0028746D">
        <w:t xml:space="preserve"> appraisal</w:t>
      </w:r>
      <w:r w:rsidR="00ED28CA" w:rsidRPr="0028746D">
        <w:t xml:space="preserve"> (</w:t>
      </w:r>
      <w:r w:rsidR="00A6012B" w:rsidRPr="0028746D">
        <w:t>in line with</w:t>
      </w:r>
      <w:r w:rsidR="00ED28CA" w:rsidRPr="0028746D">
        <w:t xml:space="preserve"> the Street Review).</w:t>
      </w:r>
    </w:p>
    <w:p w14:paraId="2C578F70" w14:textId="36268186" w:rsidR="00ED28CA" w:rsidRPr="0028746D" w:rsidRDefault="00ED28CA" w:rsidP="00ED28CA">
      <w:pPr>
        <w:pStyle w:val="NoSpacing"/>
        <w:rPr>
          <w:sz w:val="18"/>
          <w:szCs w:val="18"/>
        </w:rPr>
      </w:pPr>
    </w:p>
    <w:p w14:paraId="7E43B03E" w14:textId="5E7E3045" w:rsidR="00ED28CA" w:rsidRPr="0028746D" w:rsidRDefault="00ED28CA" w:rsidP="00ED28CA">
      <w:pPr>
        <w:pStyle w:val="NoSpacing"/>
        <w:rPr>
          <w:b/>
          <w:sz w:val="24"/>
          <w:szCs w:val="24"/>
        </w:rPr>
      </w:pPr>
      <w:r w:rsidRPr="0028746D">
        <w:rPr>
          <w:b/>
          <w:sz w:val="24"/>
          <w:szCs w:val="24"/>
        </w:rPr>
        <w:t xml:space="preserve">Why </w:t>
      </w:r>
      <w:r w:rsidR="00A6012B" w:rsidRPr="0028746D">
        <w:rPr>
          <w:b/>
          <w:sz w:val="24"/>
          <w:szCs w:val="24"/>
        </w:rPr>
        <w:t>does</w:t>
      </w:r>
      <w:r w:rsidRPr="0028746D">
        <w:rPr>
          <w:b/>
          <w:sz w:val="24"/>
          <w:szCs w:val="24"/>
        </w:rPr>
        <w:t xml:space="preserve"> this matter for clubs?</w:t>
      </w:r>
    </w:p>
    <w:p w14:paraId="62AD5A59" w14:textId="1BDD57BB" w:rsidR="00B45B45" w:rsidRPr="0028746D" w:rsidRDefault="00ED28CA" w:rsidP="0028746D">
      <w:pPr>
        <w:pStyle w:val="NoSpacing"/>
        <w:numPr>
          <w:ilvl w:val="0"/>
          <w:numId w:val="3"/>
        </w:numPr>
        <w:ind w:left="426"/>
      </w:pPr>
      <w:r w:rsidRPr="0028746D">
        <w:t xml:space="preserve">The </w:t>
      </w:r>
      <w:r w:rsidR="00CB72A2" w:rsidRPr="0028746D">
        <w:t xml:space="preserve">Street </w:t>
      </w:r>
      <w:r w:rsidRPr="0028746D">
        <w:t xml:space="preserve">review made a number of recommendations. They were to be implemented by </w:t>
      </w:r>
      <w:r w:rsidR="00635222" w:rsidRPr="0028746D">
        <w:t xml:space="preserve">UKA and </w:t>
      </w:r>
      <w:r w:rsidR="00B45B45" w:rsidRPr="0028746D">
        <w:t xml:space="preserve">the </w:t>
      </w:r>
      <w:r w:rsidR="00635222" w:rsidRPr="0028746D">
        <w:t>HCAFs</w:t>
      </w:r>
      <w:r w:rsidR="00B45B45" w:rsidRPr="0028746D">
        <w:t xml:space="preserve"> in accordance with detailed recommendations, particularly relating to widespread consultation.</w:t>
      </w:r>
      <w:r w:rsidR="00635222" w:rsidRPr="0028746D">
        <w:t xml:space="preserve"> </w:t>
      </w:r>
      <w:r w:rsidR="00B45B45" w:rsidRPr="0028746D">
        <w:t>The behaviour</w:t>
      </w:r>
      <w:r w:rsidR="00635222" w:rsidRPr="0028746D">
        <w:t xml:space="preserve"> of UKA </w:t>
      </w:r>
      <w:r w:rsidR="00E468EE" w:rsidRPr="0028746D">
        <w:t>i</w:t>
      </w:r>
      <w:r w:rsidR="00B45B45" w:rsidRPr="0028746D">
        <w:t xml:space="preserve">s </w:t>
      </w:r>
      <w:r w:rsidR="00635222" w:rsidRPr="0028746D">
        <w:t>governed by the Code of Sports Governance</w:t>
      </w:r>
      <w:r w:rsidR="00BC7372" w:rsidRPr="0028746D">
        <w:t xml:space="preserve"> (</w:t>
      </w:r>
      <w:r w:rsidR="00B45B45" w:rsidRPr="0028746D">
        <w:t>t</w:t>
      </w:r>
      <w:r w:rsidR="00BC7372" w:rsidRPr="0028746D">
        <w:t>he Code)</w:t>
      </w:r>
      <w:r w:rsidR="00B45B45" w:rsidRPr="0028746D">
        <w:t>, c</w:t>
      </w:r>
      <w:r w:rsidR="00635222" w:rsidRPr="0028746D">
        <w:t xml:space="preserve">ompliance with </w:t>
      </w:r>
      <w:r w:rsidR="00B45B45" w:rsidRPr="0028746D">
        <w:t>which</w:t>
      </w:r>
      <w:r w:rsidR="00635222" w:rsidRPr="0028746D">
        <w:t xml:space="preserve"> is an absolute requirement to secure public funding.</w:t>
      </w:r>
    </w:p>
    <w:p w14:paraId="66B2A8B3" w14:textId="386E9D75" w:rsidR="00ED28CA" w:rsidRPr="0028746D" w:rsidRDefault="00635222" w:rsidP="0028746D">
      <w:pPr>
        <w:pStyle w:val="NoSpacing"/>
        <w:numPr>
          <w:ilvl w:val="0"/>
          <w:numId w:val="3"/>
        </w:numPr>
        <w:ind w:left="426"/>
      </w:pPr>
      <w:r w:rsidRPr="0028746D">
        <w:t>The key findings</w:t>
      </w:r>
      <w:r w:rsidR="00B45B45" w:rsidRPr="0028746D">
        <w:t>,</w:t>
      </w:r>
      <w:r w:rsidRPr="0028746D">
        <w:t xml:space="preserve"> progress </w:t>
      </w:r>
      <w:r w:rsidR="00B45B45" w:rsidRPr="0028746D">
        <w:t xml:space="preserve">in implementing </w:t>
      </w:r>
      <w:r w:rsidRPr="0028746D">
        <w:t>them and how the</w:t>
      </w:r>
      <w:r w:rsidR="00B45B45" w:rsidRPr="0028746D">
        <w:t xml:space="preserve"> processes and outcomes</w:t>
      </w:r>
      <w:r w:rsidRPr="0028746D">
        <w:t xml:space="preserve"> conform to the Code are set out below. Taken together they p</w:t>
      </w:r>
      <w:r w:rsidR="00CB72A2" w:rsidRPr="0028746D">
        <w:t>a</w:t>
      </w:r>
      <w:r w:rsidRPr="0028746D">
        <w:t>int a disturbing picture.</w:t>
      </w:r>
    </w:p>
    <w:p w14:paraId="61A811A0" w14:textId="0A693827" w:rsidR="00635222" w:rsidRPr="0028746D" w:rsidRDefault="00635222" w:rsidP="0028746D">
      <w:pPr>
        <w:pStyle w:val="NoSpacing"/>
        <w:numPr>
          <w:ilvl w:val="1"/>
          <w:numId w:val="3"/>
        </w:numPr>
        <w:ind w:left="709"/>
        <w:rPr>
          <w:iCs/>
        </w:rPr>
      </w:pPr>
      <w:r w:rsidRPr="0028746D">
        <w:rPr>
          <w:b/>
        </w:rPr>
        <w:t>Review the role and composition of UKMC following an options appraisal</w:t>
      </w:r>
      <w:r w:rsidRPr="0028746D">
        <w:t xml:space="preserve">. </w:t>
      </w:r>
      <w:r w:rsidRPr="0028746D">
        <w:rPr>
          <w:iCs/>
        </w:rPr>
        <w:t xml:space="preserve">UKA presented a set of </w:t>
      </w:r>
      <w:r w:rsidR="00B45B45" w:rsidRPr="0028746D">
        <w:rPr>
          <w:iCs/>
        </w:rPr>
        <w:t>A</w:t>
      </w:r>
      <w:r w:rsidRPr="0028746D">
        <w:rPr>
          <w:iCs/>
        </w:rPr>
        <w:t>rticle changes that removed UKMC</w:t>
      </w:r>
      <w:r w:rsidR="00866F8C" w:rsidRPr="0028746D">
        <w:rPr>
          <w:iCs/>
        </w:rPr>
        <w:t xml:space="preserve">, </w:t>
      </w:r>
      <w:r w:rsidRPr="0028746D">
        <w:rPr>
          <w:iCs/>
        </w:rPr>
        <w:t xml:space="preserve">without </w:t>
      </w:r>
      <w:r w:rsidR="00866F8C" w:rsidRPr="0028746D">
        <w:rPr>
          <w:iCs/>
        </w:rPr>
        <w:t xml:space="preserve">having undertaken </w:t>
      </w:r>
      <w:r w:rsidRPr="0028746D">
        <w:rPr>
          <w:iCs/>
        </w:rPr>
        <w:t>any options appraisal</w:t>
      </w:r>
      <w:r w:rsidR="00B45B45" w:rsidRPr="0028746D">
        <w:rPr>
          <w:iCs/>
        </w:rPr>
        <w:t xml:space="preserve">, proposing </w:t>
      </w:r>
      <w:r w:rsidRPr="0028746D">
        <w:rPr>
          <w:iCs/>
        </w:rPr>
        <w:t xml:space="preserve">to replace it in a form </w:t>
      </w:r>
      <w:r w:rsidR="00B45B45" w:rsidRPr="0028746D">
        <w:rPr>
          <w:iCs/>
        </w:rPr>
        <w:t xml:space="preserve">that would </w:t>
      </w:r>
      <w:r w:rsidRPr="0028746D">
        <w:rPr>
          <w:iCs/>
        </w:rPr>
        <w:t>diminish any check and challenge to the UKA Board and its Executive.</w:t>
      </w:r>
      <w:r w:rsidR="00866F8C" w:rsidRPr="0028746D">
        <w:rPr>
          <w:iCs/>
        </w:rPr>
        <w:t xml:space="preserve"> These were accordingly rejected by UKMC.</w:t>
      </w:r>
    </w:p>
    <w:p w14:paraId="0F429CC6" w14:textId="1A5ACF67" w:rsidR="008E5A2C" w:rsidRPr="0028746D" w:rsidRDefault="00635222" w:rsidP="0028746D">
      <w:pPr>
        <w:pStyle w:val="NoSpacing"/>
        <w:numPr>
          <w:ilvl w:val="1"/>
          <w:numId w:val="3"/>
        </w:numPr>
        <w:ind w:left="709"/>
        <w:rPr>
          <w:iCs/>
        </w:rPr>
      </w:pPr>
      <w:r w:rsidRPr="0028746D">
        <w:rPr>
          <w:b/>
        </w:rPr>
        <w:t xml:space="preserve">Appoint an Independent Chair after a publicly advertised process in </w:t>
      </w:r>
      <w:r w:rsidR="00DC7DCF" w:rsidRPr="0028746D">
        <w:rPr>
          <w:b/>
        </w:rPr>
        <w:t xml:space="preserve">line </w:t>
      </w:r>
      <w:r w:rsidRPr="0028746D">
        <w:rPr>
          <w:b/>
        </w:rPr>
        <w:t>with the Code.</w:t>
      </w:r>
      <w:r w:rsidRPr="0028746D">
        <w:t xml:space="preserve"> </w:t>
      </w:r>
      <w:r w:rsidRPr="0028746D">
        <w:rPr>
          <w:iCs/>
        </w:rPr>
        <w:t xml:space="preserve">Nic Coward </w:t>
      </w:r>
      <w:r w:rsidR="00866F8C" w:rsidRPr="0028746D">
        <w:rPr>
          <w:iCs/>
        </w:rPr>
        <w:t>was</w:t>
      </w:r>
      <w:r w:rsidRPr="0028746D">
        <w:rPr>
          <w:iCs/>
        </w:rPr>
        <w:t xml:space="preserve"> appointed </w:t>
      </w:r>
      <w:r w:rsidRPr="0028746D">
        <w:t>Chair within 6 weeks of his appointment as interim CEO. The UKA Annual report showed no record of the method of his appointment as Chair</w:t>
      </w:r>
      <w:r w:rsidR="00866F8C" w:rsidRPr="0028746D">
        <w:t xml:space="preserve"> and there is no other evidence of a public process</w:t>
      </w:r>
      <w:r w:rsidRPr="0028746D">
        <w:t>. When questioned</w:t>
      </w:r>
      <w:r w:rsidR="00866F8C" w:rsidRPr="0028746D">
        <w:t xml:space="preserve">, </w:t>
      </w:r>
      <w:r w:rsidRPr="0028746D">
        <w:t xml:space="preserve">UKA </w:t>
      </w:r>
      <w:r w:rsidR="00DC7DCF" w:rsidRPr="0028746D">
        <w:t>placed</w:t>
      </w:r>
      <w:r w:rsidRPr="0028746D">
        <w:t xml:space="preserve"> rel</w:t>
      </w:r>
      <w:r w:rsidR="00DC7DCF" w:rsidRPr="0028746D">
        <w:t>iance solely</w:t>
      </w:r>
      <w:r w:rsidRPr="0028746D">
        <w:t xml:space="preserve"> on the </w:t>
      </w:r>
      <w:r w:rsidR="00866F8C" w:rsidRPr="0028746D">
        <w:t>‘c</w:t>
      </w:r>
      <w:r w:rsidRPr="0028746D">
        <w:t>asual vacancy provision</w:t>
      </w:r>
      <w:r w:rsidR="00866F8C" w:rsidRPr="0028746D">
        <w:t>’</w:t>
      </w:r>
      <w:r w:rsidRPr="0028746D">
        <w:t xml:space="preserve"> in its </w:t>
      </w:r>
      <w:r w:rsidR="00866F8C" w:rsidRPr="0028746D">
        <w:t>A</w:t>
      </w:r>
      <w:r w:rsidRPr="0028746D">
        <w:t>rticles</w:t>
      </w:r>
      <w:r w:rsidR="00866F8C" w:rsidRPr="0028746D">
        <w:t>,</w:t>
      </w:r>
      <w:r w:rsidR="00DC7DCF" w:rsidRPr="0028746D">
        <w:t xml:space="preserve"> thus</w:t>
      </w:r>
      <w:r w:rsidR="00866F8C" w:rsidRPr="0028746D">
        <w:t xml:space="preserve"> </w:t>
      </w:r>
      <w:r w:rsidR="008E5A2C" w:rsidRPr="0028746D">
        <w:t>acknowledging the breach</w:t>
      </w:r>
      <w:r w:rsidR="00CB72A2" w:rsidRPr="0028746D">
        <w:t xml:space="preserve"> of the Code</w:t>
      </w:r>
      <w:r w:rsidR="00DC7DCF" w:rsidRPr="0028746D">
        <w:t xml:space="preserve"> and of the Street Review</w:t>
      </w:r>
      <w:r w:rsidR="008E5A2C" w:rsidRPr="0028746D">
        <w:t>.</w:t>
      </w:r>
    </w:p>
    <w:p w14:paraId="6DB15BCA" w14:textId="5227FA9C" w:rsidR="00635222" w:rsidRPr="0028746D" w:rsidRDefault="008E5A2C" w:rsidP="0028746D">
      <w:pPr>
        <w:pStyle w:val="NoSpacing"/>
        <w:numPr>
          <w:ilvl w:val="1"/>
          <w:numId w:val="3"/>
        </w:numPr>
        <w:ind w:left="709"/>
        <w:rPr>
          <w:iCs/>
        </w:rPr>
      </w:pPr>
      <w:r w:rsidRPr="0028746D">
        <w:rPr>
          <w:b/>
          <w:iCs/>
        </w:rPr>
        <w:t>Develop a strategy for Athletics.</w:t>
      </w:r>
      <w:r w:rsidRPr="0028746D">
        <w:rPr>
          <w:iCs/>
        </w:rPr>
        <w:t xml:space="preserve"> </w:t>
      </w:r>
      <w:r w:rsidRPr="0028746D">
        <w:t>UKA has published t</w:t>
      </w:r>
      <w:r w:rsidR="00CB72A2" w:rsidRPr="0028746D">
        <w:t>w</w:t>
      </w:r>
      <w:r w:rsidRPr="0028746D">
        <w:t>o strategy documents</w:t>
      </w:r>
      <w:r w:rsidR="00CB72A2" w:rsidRPr="0028746D">
        <w:t>,</w:t>
      </w:r>
      <w:r w:rsidRPr="0028746D">
        <w:t xml:space="preserve"> the latest being An Athletic Nation. There is a section on clubs.</w:t>
      </w:r>
      <w:r w:rsidR="00635222" w:rsidRPr="0028746D">
        <w:t xml:space="preserve"> </w:t>
      </w:r>
      <w:r w:rsidRPr="0028746D">
        <w:t xml:space="preserve">The Code requires a governing body to consult on strategy with all interested stakeholders </w:t>
      </w:r>
      <w:r w:rsidR="00866F8C" w:rsidRPr="0028746D">
        <w:t>(</w:t>
      </w:r>
      <w:r w:rsidRPr="0028746D">
        <w:t>a stakeholder is defined as anyone affected by the proposals</w:t>
      </w:r>
      <w:r w:rsidR="00866F8C" w:rsidRPr="0028746D">
        <w:t>)</w:t>
      </w:r>
      <w:r w:rsidRPr="0028746D">
        <w:t>. The UKA CEO stated some 300 clubs had been engaged in the development of the strategy but when subsequently questioned she could not name one of them and it was revealed she was relying on an EA survey on a topic related</w:t>
      </w:r>
      <w:r w:rsidR="008717AE" w:rsidRPr="0028746D">
        <w:t>,</w:t>
      </w:r>
      <w:r w:rsidRPr="0028746D">
        <w:t xml:space="preserve"> but not specifically relevant</w:t>
      </w:r>
      <w:r w:rsidR="008717AE" w:rsidRPr="0028746D">
        <w:t>,</w:t>
      </w:r>
      <w:r w:rsidRPr="0028746D">
        <w:t xml:space="preserve"> to the strategy.</w:t>
      </w:r>
    </w:p>
    <w:p w14:paraId="697FD8CE" w14:textId="62C601CB" w:rsidR="008E5A2C" w:rsidRPr="0028746D" w:rsidRDefault="008E5A2C" w:rsidP="0028746D">
      <w:pPr>
        <w:pStyle w:val="NoSpacing"/>
        <w:numPr>
          <w:ilvl w:val="1"/>
          <w:numId w:val="3"/>
        </w:numPr>
        <w:ind w:left="709"/>
        <w:rPr>
          <w:iCs/>
        </w:rPr>
      </w:pPr>
      <w:r w:rsidRPr="0028746D">
        <w:rPr>
          <w:b/>
        </w:rPr>
        <w:t>Agree a</w:t>
      </w:r>
      <w:r w:rsidR="008717AE" w:rsidRPr="0028746D">
        <w:rPr>
          <w:b/>
        </w:rPr>
        <w:t xml:space="preserve"> ‘</w:t>
      </w:r>
      <w:r w:rsidRPr="0028746D">
        <w:rPr>
          <w:b/>
        </w:rPr>
        <w:t>who does what</w:t>
      </w:r>
      <w:r w:rsidR="008717AE" w:rsidRPr="0028746D">
        <w:rPr>
          <w:b/>
        </w:rPr>
        <w:t>’</w:t>
      </w:r>
      <w:r w:rsidRPr="0028746D">
        <w:rPr>
          <w:b/>
        </w:rPr>
        <w:t xml:space="preserve"> between UKA and HCAFs.</w:t>
      </w:r>
      <w:r w:rsidRPr="0028746D">
        <w:t xml:space="preserve"> </w:t>
      </w:r>
      <w:r w:rsidRPr="0028746D">
        <w:rPr>
          <w:iCs/>
        </w:rPr>
        <w:t>A framework agreement has been signed between UKA and HCAFs but it has not been widely communicated to the clubs and wider sport even in Executive summary form. The Code requires UKA to have a strategy to communicate with stakeholders and to inform them on significant matters of governance.</w:t>
      </w:r>
    </w:p>
    <w:p w14:paraId="2F380B6A" w14:textId="5914ECE1" w:rsidR="00FD37FF" w:rsidRPr="0028746D" w:rsidRDefault="00FD37FF" w:rsidP="0028746D">
      <w:pPr>
        <w:pStyle w:val="NoSpacing"/>
        <w:numPr>
          <w:ilvl w:val="1"/>
          <w:numId w:val="3"/>
        </w:numPr>
        <w:ind w:left="709"/>
      </w:pPr>
      <w:r w:rsidRPr="0028746D">
        <w:rPr>
          <w:b/>
        </w:rPr>
        <w:t>Appoint a Head of Coaching</w:t>
      </w:r>
      <w:r w:rsidR="00D22338" w:rsidRPr="0028746D">
        <w:rPr>
          <w:b/>
        </w:rPr>
        <w:t xml:space="preserve">. </w:t>
      </w:r>
      <w:r w:rsidRPr="0028746D">
        <w:rPr>
          <w:iCs/>
        </w:rPr>
        <w:t>Nothing has happened for</w:t>
      </w:r>
      <w:r w:rsidR="00D22338" w:rsidRPr="0028746D">
        <w:rPr>
          <w:iCs/>
        </w:rPr>
        <w:t xml:space="preserve"> almost</w:t>
      </w:r>
      <w:r w:rsidRPr="0028746D">
        <w:rPr>
          <w:iCs/>
        </w:rPr>
        <w:t xml:space="preserve"> a year</w:t>
      </w:r>
      <w:r w:rsidR="00D22338" w:rsidRPr="0028746D">
        <w:rPr>
          <w:iCs/>
        </w:rPr>
        <w:t xml:space="preserve"> despite the Review stating it was a cause for optimism that </w:t>
      </w:r>
      <w:r w:rsidR="00D22338" w:rsidRPr="0028746D">
        <w:rPr>
          <w:i/>
        </w:rPr>
        <w:t xml:space="preserve">‘an agreement </w:t>
      </w:r>
      <w:r w:rsidR="00D22338" w:rsidRPr="0028746D">
        <w:rPr>
          <w:b/>
          <w:i/>
        </w:rPr>
        <w:t>was reached</w:t>
      </w:r>
      <w:r w:rsidR="00D22338" w:rsidRPr="0028746D">
        <w:rPr>
          <w:i/>
        </w:rPr>
        <w:t xml:space="preserve"> [between UKA and the HCAFs] on the appointment of a Head of Coaching who would lead on a strategy for Coaching for Athletics in the UK (</w:t>
      </w:r>
      <w:r w:rsidR="00D22338" w:rsidRPr="0028746D">
        <w:rPr>
          <w:b/>
          <w:i/>
        </w:rPr>
        <w:t>a current gaping hole within the sport)</w:t>
      </w:r>
      <w:r w:rsidR="00D22338" w:rsidRPr="0028746D">
        <w:rPr>
          <w:i/>
        </w:rPr>
        <w:t>’</w:t>
      </w:r>
      <w:r w:rsidR="00D22338" w:rsidRPr="0028746D">
        <w:t xml:space="preserve">. </w:t>
      </w:r>
      <w:r w:rsidR="00545580" w:rsidRPr="0028746D">
        <w:rPr>
          <w:iCs/>
        </w:rPr>
        <w:t>A</w:t>
      </w:r>
      <w:r w:rsidRPr="0028746D">
        <w:rPr>
          <w:iCs/>
        </w:rPr>
        <w:t>lthough UKA has appointed a Performance Director and a Head</w:t>
      </w:r>
      <w:r w:rsidR="00545580" w:rsidRPr="0028746D">
        <w:rPr>
          <w:iCs/>
        </w:rPr>
        <w:t xml:space="preserve"> (GB Team)</w:t>
      </w:r>
      <w:r w:rsidRPr="0028746D">
        <w:rPr>
          <w:iCs/>
        </w:rPr>
        <w:t xml:space="preserve"> Coach</w:t>
      </w:r>
      <w:r w:rsidR="00D22338" w:rsidRPr="0028746D">
        <w:rPr>
          <w:iCs/>
        </w:rPr>
        <w:t>,</w:t>
      </w:r>
      <w:r w:rsidRPr="0028746D">
        <w:rPr>
          <w:iCs/>
        </w:rPr>
        <w:t xml:space="preserve"> </w:t>
      </w:r>
      <w:r w:rsidR="00D22338" w:rsidRPr="0028746D">
        <w:rPr>
          <w:iCs/>
        </w:rPr>
        <w:t>t</w:t>
      </w:r>
      <w:r w:rsidRPr="0028746D">
        <w:rPr>
          <w:iCs/>
        </w:rPr>
        <w:t xml:space="preserve">he </w:t>
      </w:r>
      <w:r w:rsidR="00545580" w:rsidRPr="0028746D">
        <w:rPr>
          <w:iCs/>
        </w:rPr>
        <w:t>appointment of</w:t>
      </w:r>
      <w:r w:rsidR="00D22338" w:rsidRPr="0028746D">
        <w:rPr>
          <w:iCs/>
        </w:rPr>
        <w:t xml:space="preserve"> the </w:t>
      </w:r>
      <w:r w:rsidRPr="0028746D">
        <w:rPr>
          <w:iCs/>
        </w:rPr>
        <w:t>Head of Coaching role is</w:t>
      </w:r>
      <w:r w:rsidR="00D22338" w:rsidRPr="0028746D">
        <w:rPr>
          <w:iCs/>
        </w:rPr>
        <w:t xml:space="preserve"> apparently still</w:t>
      </w:r>
      <w:r w:rsidRPr="0028746D">
        <w:rPr>
          <w:iCs/>
        </w:rPr>
        <w:t xml:space="preserve"> awaiting Mark Munro to start his position as Development Director and will be junior to him.</w:t>
      </w:r>
    </w:p>
    <w:p w14:paraId="77F088D1" w14:textId="77777777" w:rsidR="003D0F23" w:rsidRPr="0028746D" w:rsidRDefault="003D0F23" w:rsidP="003D0F23">
      <w:pPr>
        <w:pStyle w:val="NoSpacing"/>
        <w:rPr>
          <w:sz w:val="18"/>
          <w:szCs w:val="18"/>
        </w:rPr>
      </w:pPr>
    </w:p>
    <w:p w14:paraId="45F67D2E" w14:textId="707101D0" w:rsidR="003D0F23" w:rsidRPr="0028746D" w:rsidRDefault="00FD37FF" w:rsidP="003D0F23">
      <w:pPr>
        <w:pStyle w:val="NoSpacing"/>
      </w:pPr>
      <w:r w:rsidRPr="0028746D">
        <w:t>Alongside this</w:t>
      </w:r>
      <w:r w:rsidR="003D0F23" w:rsidRPr="0028746D">
        <w:t>,</w:t>
      </w:r>
      <w:r w:rsidRPr="0028746D">
        <w:t xml:space="preserve"> UKA commissioned a review of competition which paid lip service to involvement with clubs and leagues and had a SWOT analysis that appeared geared to deliver the required outcome with little or no evidence.</w:t>
      </w:r>
      <w:r w:rsidR="00545580" w:rsidRPr="0028746D">
        <w:t xml:space="preserve"> The latest ‘consultation’ on equalising cross-country distances seems to have followed the same path, without even the benefit of a questionable SWOT analysis.</w:t>
      </w:r>
    </w:p>
    <w:p w14:paraId="33CC1B3E" w14:textId="12D05EAA" w:rsidR="00BC7372" w:rsidRPr="0028746D" w:rsidRDefault="003D0F23" w:rsidP="003D0F23">
      <w:pPr>
        <w:pStyle w:val="NoSpacing"/>
      </w:pPr>
      <w:r w:rsidRPr="0028746D">
        <w:t xml:space="preserve"> It should be noted that UKA sought to change its </w:t>
      </w:r>
      <w:r w:rsidR="00990DFF" w:rsidRPr="0028746D">
        <w:t>A</w:t>
      </w:r>
      <w:r w:rsidRPr="0028746D">
        <w:t xml:space="preserve">rticles to </w:t>
      </w:r>
      <w:r w:rsidRPr="0028746D">
        <w:rPr>
          <w:i/>
        </w:rPr>
        <w:t>regulate</w:t>
      </w:r>
      <w:r w:rsidRPr="0028746D">
        <w:t xml:space="preserve"> competition rather than </w:t>
      </w:r>
      <w:r w:rsidRPr="0028746D">
        <w:rPr>
          <w:i/>
        </w:rPr>
        <w:t>co-ordinate</w:t>
      </w:r>
      <w:r w:rsidRPr="0028746D">
        <w:t xml:space="preserve"> it as now. Put that with the strategy of developing hubs for talent gives a direction of travel to marginalise clubs or treat them as simply a breeding ground.</w:t>
      </w:r>
    </w:p>
    <w:p w14:paraId="1920F9E7" w14:textId="41CDCDB9" w:rsidR="00FD37FF" w:rsidRPr="0028746D" w:rsidRDefault="00FD37FF" w:rsidP="003D0F23">
      <w:pPr>
        <w:pStyle w:val="NoSpacing"/>
      </w:pPr>
      <w:r w:rsidRPr="0028746D">
        <w:t>As you can see</w:t>
      </w:r>
      <w:r w:rsidR="00CB72A2" w:rsidRPr="0028746D">
        <w:t>,</w:t>
      </w:r>
      <w:r w:rsidRPr="0028746D">
        <w:t xml:space="preserve"> while the review was supposed to </w:t>
      </w:r>
      <w:r w:rsidR="00990DFF" w:rsidRPr="0028746D">
        <w:t xml:space="preserve">make </w:t>
      </w:r>
      <w:r w:rsidRPr="0028746D">
        <w:t>UKA</w:t>
      </w:r>
      <w:r w:rsidR="00990DFF" w:rsidRPr="0028746D">
        <w:t xml:space="preserve"> more</w:t>
      </w:r>
      <w:r w:rsidRPr="0028746D">
        <w:t xml:space="preserve"> open, transparent and communicative, the reverse is happening and UKA</w:t>
      </w:r>
      <w:r w:rsidR="00990DFF" w:rsidRPr="0028746D">
        <w:t>,</w:t>
      </w:r>
      <w:r w:rsidRPr="0028746D">
        <w:t xml:space="preserve"> at Chair and CEO level</w:t>
      </w:r>
      <w:r w:rsidR="00990DFF" w:rsidRPr="0028746D">
        <w:t>, seem</w:t>
      </w:r>
      <w:r w:rsidRPr="0028746D">
        <w:t xml:space="preserve"> keen to shut down any</w:t>
      </w:r>
      <w:r w:rsidR="00990DFF" w:rsidRPr="0028746D">
        <w:t xml:space="preserve"> form of</w:t>
      </w:r>
      <w:r w:rsidRPr="0028746D">
        <w:t xml:space="preserve"> check and challenge</w:t>
      </w:r>
      <w:r w:rsidR="00990DFF" w:rsidRPr="0028746D">
        <w:t>,</w:t>
      </w:r>
      <w:r w:rsidRPr="0028746D">
        <w:t xml:space="preserve"> with the HCAFs </w:t>
      </w:r>
      <w:r w:rsidR="00CB72A2" w:rsidRPr="0028746D">
        <w:t>a</w:t>
      </w:r>
      <w:r w:rsidR="00990DFF" w:rsidRPr="0028746D">
        <w:t>pparently</w:t>
      </w:r>
      <w:r w:rsidR="00CB72A2" w:rsidRPr="0028746D">
        <w:t xml:space="preserve"> </w:t>
      </w:r>
      <w:r w:rsidRPr="0028746D">
        <w:t>willing accessories.</w:t>
      </w:r>
    </w:p>
    <w:p w14:paraId="7A87CA68" w14:textId="1BB11869" w:rsidR="00F122C6" w:rsidRPr="0028746D" w:rsidRDefault="00B954E4" w:rsidP="0083155F">
      <w:pPr>
        <w:pStyle w:val="NoSpacing"/>
      </w:pPr>
      <w:r w:rsidRPr="0028746D">
        <w:t xml:space="preserve">On the evidence so far, is it likely </w:t>
      </w:r>
      <w:r w:rsidR="00F122C6" w:rsidRPr="0028746D">
        <w:t xml:space="preserve">that UKA will change </w:t>
      </w:r>
      <w:r w:rsidRPr="0028746D">
        <w:t>this manifest</w:t>
      </w:r>
      <w:r w:rsidR="00F122C6" w:rsidRPr="0028746D">
        <w:t xml:space="preserve"> behaviour of taking clubs for granted</w:t>
      </w:r>
      <w:r w:rsidRPr="0028746D">
        <w:t>?</w:t>
      </w:r>
      <w:r w:rsidR="00BA47F2" w:rsidRPr="0028746D">
        <w:t xml:space="preserve"> </w:t>
      </w:r>
    </w:p>
    <w:p w14:paraId="791DAFC5" w14:textId="77777777" w:rsidR="00BC7372" w:rsidRPr="0028746D" w:rsidRDefault="00BC7372" w:rsidP="0083155F">
      <w:pPr>
        <w:pStyle w:val="NoSpacing"/>
        <w:rPr>
          <w:sz w:val="18"/>
          <w:szCs w:val="18"/>
        </w:rPr>
      </w:pPr>
    </w:p>
    <w:p w14:paraId="014D80DB" w14:textId="12B6E6AB" w:rsidR="00BA47F2" w:rsidRPr="0028746D" w:rsidRDefault="00B954E4">
      <w:pPr>
        <w:pStyle w:val="NoSpacing"/>
      </w:pPr>
      <w:r w:rsidRPr="0028746D">
        <w:t>A further</w:t>
      </w:r>
      <w:r w:rsidR="00BA47F2" w:rsidRPr="0028746D">
        <w:t xml:space="preserve"> matter of </w:t>
      </w:r>
      <w:r w:rsidRPr="0028746D">
        <w:t xml:space="preserve">major </w:t>
      </w:r>
      <w:r w:rsidR="00BA47F2" w:rsidRPr="0028746D">
        <w:t xml:space="preserve">concern is </w:t>
      </w:r>
      <w:r w:rsidR="00BA47F2" w:rsidRPr="0028746D">
        <w:rPr>
          <w:b/>
        </w:rPr>
        <w:t>the impending financial crisis</w:t>
      </w:r>
      <w:r w:rsidRPr="0028746D">
        <w:t>.</w:t>
      </w:r>
      <w:r w:rsidR="00BA47F2" w:rsidRPr="0028746D">
        <w:t xml:space="preserve"> UKA has dwindling cash reserves</w:t>
      </w:r>
      <w:r w:rsidR="00CA3C8D" w:rsidRPr="0028746D">
        <w:t>:</w:t>
      </w:r>
      <w:r w:rsidR="00BA47F2" w:rsidRPr="0028746D">
        <w:t xml:space="preserve"> down from £16m to £6m in 4 years. Its profit and loss account is being propped up by deferred income. The self-</w:t>
      </w:r>
      <w:r w:rsidR="00BA47F2" w:rsidRPr="0028746D">
        <w:lastRenderedPageBreak/>
        <w:t>initiated withdrawal from one of the Diamond Leagues limits the commercial upside</w:t>
      </w:r>
      <w:r w:rsidR="00CA3C8D" w:rsidRPr="0028746D">
        <w:t>. There is to be</w:t>
      </w:r>
      <w:r w:rsidR="00BA47F2" w:rsidRPr="0028746D">
        <w:t xml:space="preserve"> </w:t>
      </w:r>
      <w:r w:rsidR="00CA3C8D" w:rsidRPr="0028746D">
        <w:t>a 10%</w:t>
      </w:r>
      <w:r w:rsidR="00BA47F2" w:rsidRPr="0028746D">
        <w:t xml:space="preserve"> reduction in UK Sport funding</w:t>
      </w:r>
      <w:r w:rsidR="00CA3C8D" w:rsidRPr="0028746D">
        <w:t>. For</w:t>
      </w:r>
      <w:r w:rsidR="00BA47F2" w:rsidRPr="0028746D">
        <w:t xml:space="preserve"> the sport </w:t>
      </w:r>
      <w:r w:rsidR="00CA3C8D" w:rsidRPr="0028746D">
        <w:t xml:space="preserve">even </w:t>
      </w:r>
      <w:r w:rsidR="00BA47F2" w:rsidRPr="0028746D">
        <w:t xml:space="preserve">to carry on as now, it either </w:t>
      </w:r>
      <w:r w:rsidR="00CA3C8D" w:rsidRPr="0028746D">
        <w:t xml:space="preserve">has to </w:t>
      </w:r>
      <w:r w:rsidR="00BA47F2" w:rsidRPr="0028746D">
        <w:t>find new commercial opportunities</w:t>
      </w:r>
      <w:r w:rsidR="00CA3C8D" w:rsidRPr="0028746D">
        <w:t xml:space="preserve"> (in a very difficult market)</w:t>
      </w:r>
      <w:r w:rsidR="00BA47F2" w:rsidRPr="0028746D">
        <w:t xml:space="preserve"> or it seeks more money from potentially </w:t>
      </w:r>
      <w:r w:rsidR="00CA3C8D" w:rsidRPr="0028746D">
        <w:t xml:space="preserve">fewer </w:t>
      </w:r>
      <w:r w:rsidR="00BA47F2" w:rsidRPr="0028746D">
        <w:t xml:space="preserve">members. At club level, people will </w:t>
      </w:r>
      <w:r w:rsidR="00CA3C8D" w:rsidRPr="0028746D">
        <w:t xml:space="preserve">justifiably </w:t>
      </w:r>
      <w:r w:rsidR="00BA47F2" w:rsidRPr="0028746D">
        <w:t>ask what they</w:t>
      </w:r>
      <w:r w:rsidR="00CA3C8D" w:rsidRPr="0028746D">
        <w:t xml:space="preserve"> are</w:t>
      </w:r>
      <w:r w:rsidR="00BA47F2" w:rsidRPr="0028746D">
        <w:t xml:space="preserve"> getting for their money.</w:t>
      </w:r>
      <w:r w:rsidR="00CA3C8D" w:rsidRPr="0028746D">
        <w:t xml:space="preserve"> There is a cost to providing the administrative infrastructure for the sport but the</w:t>
      </w:r>
      <w:r w:rsidR="004F0325" w:rsidRPr="0028746D">
        <w:t xml:space="preserve"> piper needs more input into decisions on music and the size of the band.</w:t>
      </w:r>
    </w:p>
    <w:p w14:paraId="106BA7FF" w14:textId="0D188DD9" w:rsidR="00F122C6" w:rsidRPr="0028746D" w:rsidRDefault="00F122C6" w:rsidP="0083155F">
      <w:pPr>
        <w:pStyle w:val="NoSpacing"/>
        <w:rPr>
          <w:sz w:val="18"/>
          <w:szCs w:val="18"/>
        </w:rPr>
      </w:pPr>
    </w:p>
    <w:p w14:paraId="020677C1" w14:textId="5870D37C" w:rsidR="00F122C6" w:rsidRDefault="004F0325" w:rsidP="0083155F">
      <w:pPr>
        <w:pStyle w:val="NoSpacing"/>
      </w:pPr>
      <w:r w:rsidRPr="0028746D">
        <w:t xml:space="preserve">All these examples confirm the need for a proper structure for oversight of the UKA Board. </w:t>
      </w:r>
      <w:r w:rsidR="00F122C6" w:rsidRPr="0028746D">
        <w:t>The key issue</w:t>
      </w:r>
      <w:r w:rsidRPr="0028746D">
        <w:t xml:space="preserve"> is</w:t>
      </w:r>
      <w:r w:rsidR="00F122C6" w:rsidRPr="0028746D">
        <w:t xml:space="preserve"> then</w:t>
      </w:r>
      <w:r w:rsidRPr="0028746D">
        <w:t xml:space="preserve">: </w:t>
      </w:r>
      <w:r w:rsidR="00F122C6" w:rsidRPr="0028746D">
        <w:rPr>
          <w:b/>
        </w:rPr>
        <w:t>should the clubs take the initiative for themselves or wait and see what emerges</w:t>
      </w:r>
      <w:r w:rsidR="00F122C6" w:rsidRPr="0028746D">
        <w:t>? The options are</w:t>
      </w:r>
      <w:r w:rsidR="0028746D">
        <w:t>:</w:t>
      </w:r>
    </w:p>
    <w:p w14:paraId="7B6E174E" w14:textId="77777777" w:rsidR="0028746D" w:rsidRPr="0028746D" w:rsidRDefault="0028746D" w:rsidP="0083155F">
      <w:pPr>
        <w:pStyle w:val="NoSpacing"/>
        <w:rPr>
          <w:sz w:val="8"/>
          <w:szCs w:val="8"/>
        </w:rPr>
      </w:pPr>
    </w:p>
    <w:p w14:paraId="552410E0" w14:textId="2877F877" w:rsidR="00F122C6" w:rsidRPr="0028746D" w:rsidRDefault="00F122C6" w:rsidP="0028746D">
      <w:pPr>
        <w:pStyle w:val="NoSpacing"/>
        <w:numPr>
          <w:ilvl w:val="0"/>
          <w:numId w:val="1"/>
        </w:numPr>
        <w:ind w:left="426"/>
        <w:rPr>
          <w:u w:val="single"/>
        </w:rPr>
      </w:pPr>
      <w:r w:rsidRPr="0028746D">
        <w:rPr>
          <w:b/>
        </w:rPr>
        <w:t>UKA and HCAFs take the lead.</w:t>
      </w:r>
      <w:r w:rsidRPr="0028746D">
        <w:t xml:space="preserve"> Given the track record </w:t>
      </w:r>
      <w:r w:rsidR="004F0325" w:rsidRPr="0028746D">
        <w:t xml:space="preserve">set out in 2.1-2.5 above, and succeeding paragraphs, </w:t>
      </w:r>
      <w:r w:rsidRPr="0028746D">
        <w:t xml:space="preserve">it would </w:t>
      </w:r>
      <w:r w:rsidR="004F0325" w:rsidRPr="0028746D">
        <w:t xml:space="preserve">seem unlikely that any emerging </w:t>
      </w:r>
      <w:r w:rsidRPr="0028746D">
        <w:t xml:space="preserve">options </w:t>
      </w:r>
      <w:r w:rsidR="004F0325" w:rsidRPr="0028746D">
        <w:t>would do other than</w:t>
      </w:r>
      <w:r w:rsidRPr="0028746D">
        <w:t xml:space="preserve"> centralise control and stifle any process challenging their accountability. They may well have started</w:t>
      </w:r>
      <w:r w:rsidR="004F0325" w:rsidRPr="0028746D">
        <w:t xml:space="preserve"> </w:t>
      </w:r>
      <w:r w:rsidR="00657EC8" w:rsidRPr="0028746D">
        <w:t>such discussions.</w:t>
      </w:r>
    </w:p>
    <w:p w14:paraId="1D83AAC0" w14:textId="77777777" w:rsidR="0028746D" w:rsidRPr="0028746D" w:rsidRDefault="0028746D" w:rsidP="0028746D">
      <w:pPr>
        <w:pStyle w:val="NoSpacing"/>
        <w:ind w:left="426"/>
        <w:rPr>
          <w:sz w:val="6"/>
          <w:szCs w:val="6"/>
          <w:u w:val="single"/>
        </w:rPr>
      </w:pPr>
    </w:p>
    <w:p w14:paraId="58B9C956" w14:textId="01911AF1" w:rsidR="0028746D" w:rsidRPr="0028746D" w:rsidRDefault="00657EC8" w:rsidP="0028746D">
      <w:pPr>
        <w:pStyle w:val="NoSpacing"/>
        <w:numPr>
          <w:ilvl w:val="0"/>
          <w:numId w:val="1"/>
        </w:numPr>
        <w:ind w:left="426"/>
        <w:rPr>
          <w:u w:val="single"/>
        </w:rPr>
      </w:pPr>
      <w:r w:rsidRPr="0028746D">
        <w:rPr>
          <w:b/>
        </w:rPr>
        <w:t>UKMC takes the lead.</w:t>
      </w:r>
      <w:r w:rsidRPr="0028746D">
        <w:t xml:space="preserve"> </w:t>
      </w:r>
      <w:r w:rsidR="00F52134" w:rsidRPr="0028746D">
        <w:t>The</w:t>
      </w:r>
      <w:r w:rsidRPr="0028746D">
        <w:t xml:space="preserve"> best option</w:t>
      </w:r>
      <w:r w:rsidR="00F52134" w:rsidRPr="0028746D">
        <w:t>,</w:t>
      </w:r>
      <w:r w:rsidRPr="0028746D">
        <w:t xml:space="preserve"> with UKMC setting</w:t>
      </w:r>
      <w:r w:rsidR="00F52134" w:rsidRPr="0028746D">
        <w:t xml:space="preserve"> u</w:t>
      </w:r>
      <w:r w:rsidRPr="0028746D">
        <w:t>p a sub</w:t>
      </w:r>
      <w:r w:rsidR="00F52134" w:rsidRPr="0028746D">
        <w:t>-</w:t>
      </w:r>
      <w:r w:rsidRPr="0028746D">
        <w:t xml:space="preserve">committee to </w:t>
      </w:r>
      <w:r w:rsidR="00F52134" w:rsidRPr="0028746D">
        <w:t xml:space="preserve">(a) </w:t>
      </w:r>
      <w:r w:rsidRPr="0028746D">
        <w:t xml:space="preserve">consider options </w:t>
      </w:r>
      <w:r w:rsidR="00F52134" w:rsidRPr="0028746D">
        <w:t xml:space="preserve">to be put to the clubs </w:t>
      </w:r>
      <w:r w:rsidRPr="0028746D">
        <w:t xml:space="preserve">and </w:t>
      </w:r>
      <w:r w:rsidR="00F52134" w:rsidRPr="0028746D">
        <w:t xml:space="preserve">(b) </w:t>
      </w:r>
      <w:r w:rsidRPr="0028746D">
        <w:t>discuss with UKA and</w:t>
      </w:r>
      <w:r w:rsidR="00F52134" w:rsidRPr="0028746D">
        <w:t xml:space="preserve"> the</w:t>
      </w:r>
      <w:r w:rsidRPr="0028746D">
        <w:t xml:space="preserve"> HCAFs</w:t>
      </w:r>
      <w:r w:rsidR="00F52134" w:rsidRPr="0028746D">
        <w:t xml:space="preserve"> </w:t>
      </w:r>
      <w:r w:rsidRPr="0028746D">
        <w:t>the</w:t>
      </w:r>
      <w:r w:rsidR="00F52134" w:rsidRPr="0028746D">
        <w:t xml:space="preserve"> logistics of</w:t>
      </w:r>
      <w:r w:rsidRPr="0028746D">
        <w:t xml:space="preserve"> consultation</w:t>
      </w:r>
      <w:r w:rsidR="00F52134" w:rsidRPr="0028746D">
        <w:t>. However, this would only be credible if the HCAFs</w:t>
      </w:r>
      <w:r w:rsidR="00CB72A2" w:rsidRPr="0028746D">
        <w:t xml:space="preserve"> recuse</w:t>
      </w:r>
      <w:r w:rsidR="00F52134" w:rsidRPr="0028746D">
        <w:t>d</w:t>
      </w:r>
      <w:r w:rsidR="00CB72A2" w:rsidRPr="0028746D">
        <w:t xml:space="preserve"> themselves on the grounds of</w:t>
      </w:r>
      <w:r w:rsidR="00F52134" w:rsidRPr="0028746D">
        <w:t xml:space="preserve"> their</w:t>
      </w:r>
      <w:r w:rsidR="00CB72A2" w:rsidRPr="0028746D">
        <w:t xml:space="preserve"> multiple conflicts of interest</w:t>
      </w:r>
      <w:r w:rsidR="00F52134" w:rsidRPr="0028746D">
        <w:t>:</w:t>
      </w:r>
      <w:r w:rsidR="00CB72A2" w:rsidRPr="0028746D">
        <w:t xml:space="preserve"> UKA Directorships, members of CEO forum, Framework </w:t>
      </w:r>
      <w:r w:rsidR="00BA47F2" w:rsidRPr="0028746D">
        <w:t>A</w:t>
      </w:r>
      <w:r w:rsidR="00CB72A2" w:rsidRPr="0028746D">
        <w:t xml:space="preserve">greement </w:t>
      </w:r>
      <w:r w:rsidR="00F52134" w:rsidRPr="0028746D">
        <w:t xml:space="preserve">obligations, </w:t>
      </w:r>
      <w:proofErr w:type="gramStart"/>
      <w:r w:rsidR="00F52134" w:rsidRPr="0028746D">
        <w:t>etc</w:t>
      </w:r>
      <w:proofErr w:type="gramEnd"/>
    </w:p>
    <w:p w14:paraId="36C338FD" w14:textId="77777777" w:rsidR="0028746D" w:rsidRPr="0028746D" w:rsidRDefault="0028746D" w:rsidP="0028746D">
      <w:pPr>
        <w:pStyle w:val="NoSpacing"/>
        <w:ind w:left="426"/>
        <w:rPr>
          <w:sz w:val="6"/>
          <w:szCs w:val="6"/>
          <w:u w:val="single"/>
        </w:rPr>
      </w:pPr>
    </w:p>
    <w:p w14:paraId="46D310EC" w14:textId="42025FD7" w:rsidR="006F35B5" w:rsidRPr="0028746D" w:rsidRDefault="00657EC8" w:rsidP="0028746D">
      <w:pPr>
        <w:pStyle w:val="NoSpacing"/>
        <w:numPr>
          <w:ilvl w:val="0"/>
          <w:numId w:val="1"/>
        </w:numPr>
        <w:ind w:left="426"/>
      </w:pPr>
      <w:r w:rsidRPr="0028746D">
        <w:rPr>
          <w:b/>
        </w:rPr>
        <w:t xml:space="preserve">The Clubs </w:t>
      </w:r>
      <w:r w:rsidR="00375567" w:rsidRPr="0028746D">
        <w:rPr>
          <w:b/>
        </w:rPr>
        <w:t>take the lead</w:t>
      </w:r>
      <w:r w:rsidRPr="0028746D">
        <w:rPr>
          <w:b/>
        </w:rPr>
        <w:t>.</w:t>
      </w:r>
      <w:r w:rsidRPr="0028746D">
        <w:t xml:space="preserve"> Clubs </w:t>
      </w:r>
      <w:r w:rsidR="00E83DF9" w:rsidRPr="0028746D">
        <w:t xml:space="preserve">were </w:t>
      </w:r>
      <w:r w:rsidRPr="0028746D">
        <w:t>the founders of UKA.</w:t>
      </w:r>
      <w:r w:rsidR="00CB72A2" w:rsidRPr="0028746D">
        <w:t xml:space="preserve"> 95% of the sport is delivered by volunteer members of clubs.</w:t>
      </w:r>
      <w:r w:rsidRPr="0028746D">
        <w:t xml:space="preserve"> They</w:t>
      </w:r>
      <w:r w:rsidR="00E83DF9" w:rsidRPr="0028746D">
        <w:t xml:space="preserve"> are not just a ‘Workforce’ but the repository of skill and knowledge and need to be listened to and shown more respect. Only with proper oversight provision will they </w:t>
      </w:r>
      <w:r w:rsidR="00375567" w:rsidRPr="0028746D">
        <w:t xml:space="preserve">be able to </w:t>
      </w:r>
      <w:r w:rsidR="00E83DF9" w:rsidRPr="0028746D">
        <w:t xml:space="preserve">turn the tide of UKA </w:t>
      </w:r>
      <w:r w:rsidRPr="0028746D">
        <w:t>marginalis</w:t>
      </w:r>
      <w:r w:rsidR="00375567" w:rsidRPr="0028746D">
        <w:t>ation</w:t>
      </w:r>
      <w:r w:rsidRPr="0028746D">
        <w:t xml:space="preserve">. </w:t>
      </w:r>
      <w:r w:rsidR="003D0F23" w:rsidRPr="0028746D">
        <w:t>Time may not be on the clubs’ side</w:t>
      </w:r>
      <w:r w:rsidR="00375567" w:rsidRPr="0028746D">
        <w:t xml:space="preserve"> -</w:t>
      </w:r>
      <w:r w:rsidR="00CB72A2" w:rsidRPr="0028746D">
        <w:t xml:space="preserve"> see 1 above</w:t>
      </w:r>
      <w:r w:rsidR="00375567" w:rsidRPr="0028746D">
        <w:t xml:space="preserve"> -</w:t>
      </w:r>
      <w:r w:rsidR="003D0F23" w:rsidRPr="0028746D">
        <w:t xml:space="preserve"> </w:t>
      </w:r>
      <w:r w:rsidR="00375567" w:rsidRPr="0028746D">
        <w:t>and</w:t>
      </w:r>
      <w:r w:rsidR="003D0F23" w:rsidRPr="0028746D">
        <w:t xml:space="preserve"> need to be able to respond quickly</w:t>
      </w:r>
      <w:r w:rsidR="00375567" w:rsidRPr="0028746D">
        <w:t xml:space="preserve"> to any further proposal</w:t>
      </w:r>
      <w:r w:rsidR="003D0F23" w:rsidRPr="0028746D">
        <w:t xml:space="preserve"> or, ideally publish their own proposals first. </w:t>
      </w:r>
    </w:p>
    <w:p w14:paraId="0460ACAC" w14:textId="77777777" w:rsidR="006F35B5" w:rsidRPr="0028746D" w:rsidRDefault="006F35B5" w:rsidP="0028746D">
      <w:pPr>
        <w:pStyle w:val="NoSpacing"/>
        <w:rPr>
          <w:sz w:val="10"/>
          <w:szCs w:val="10"/>
        </w:rPr>
      </w:pPr>
    </w:p>
    <w:p w14:paraId="48C60CC6" w14:textId="717D5E0F" w:rsidR="002E03A6" w:rsidRPr="0028746D" w:rsidRDefault="00375567" w:rsidP="0028746D">
      <w:pPr>
        <w:pStyle w:val="NoSpacing"/>
        <w:ind w:left="426"/>
      </w:pPr>
      <w:r w:rsidRPr="0028746D">
        <w:rPr>
          <w:b/>
        </w:rPr>
        <w:t xml:space="preserve">How might they do this? </w:t>
      </w:r>
      <w:r w:rsidRPr="0028746D">
        <w:t xml:space="preserve">Anything other than a small group will make the task unwieldy. But from where would that group gain its legitimacy? </w:t>
      </w:r>
      <w:r w:rsidR="003D0F23" w:rsidRPr="0028746D">
        <w:t>AAL</w:t>
      </w:r>
      <w:r w:rsidR="002E03A6" w:rsidRPr="0028746D">
        <w:t xml:space="preserve"> </w:t>
      </w:r>
      <w:r w:rsidRPr="0028746D">
        <w:t xml:space="preserve">may </w:t>
      </w:r>
      <w:r w:rsidR="002E03A6" w:rsidRPr="0028746D">
        <w:t xml:space="preserve">seem the </w:t>
      </w:r>
      <w:r w:rsidRPr="0028746D">
        <w:t xml:space="preserve">obvious </w:t>
      </w:r>
      <w:r w:rsidR="003D0F23" w:rsidRPr="0028746D">
        <w:t>vehicle</w:t>
      </w:r>
      <w:r w:rsidR="002E03A6" w:rsidRPr="0028746D">
        <w:t xml:space="preserve"> through its leaders and its contacts with people who run teams and clubs which are the lifeblood of the sport</w:t>
      </w:r>
      <w:r w:rsidRPr="0028746D">
        <w:t>, but to be credible to the sport at large</w:t>
      </w:r>
      <w:r w:rsidR="003C22AD" w:rsidRPr="0028746D">
        <w:t xml:space="preserve"> (and UKA)</w:t>
      </w:r>
      <w:r w:rsidRPr="0028746D">
        <w:t xml:space="preserve"> it needs to be inclusive of the majority of the sport who are recreational runners.</w:t>
      </w:r>
      <w:r w:rsidR="003C22AD" w:rsidRPr="0028746D">
        <w:t xml:space="preserve"> Perhaps the endorsement of the UKMC Club and Road Running representatives might suffice? A reasoned and robust analysis of options should also carry its own legitimacy.</w:t>
      </w:r>
    </w:p>
    <w:p w14:paraId="5A4A56FF" w14:textId="77777777" w:rsidR="003C22AD" w:rsidRPr="0028746D" w:rsidRDefault="003C22AD" w:rsidP="0028746D">
      <w:pPr>
        <w:pStyle w:val="NoSpacing"/>
        <w:ind w:left="426"/>
        <w:rPr>
          <w:sz w:val="10"/>
          <w:szCs w:val="10"/>
        </w:rPr>
      </w:pPr>
    </w:p>
    <w:p w14:paraId="703CE8C5" w14:textId="3B2B50A7" w:rsidR="002E03A6" w:rsidRPr="0028746D" w:rsidRDefault="003C22AD" w:rsidP="0028746D">
      <w:pPr>
        <w:pStyle w:val="NoSpacing"/>
        <w:ind w:left="426"/>
      </w:pPr>
      <w:r w:rsidRPr="0028746D">
        <w:t>Assuming it is agreed that it needs doing, t</w:t>
      </w:r>
      <w:r w:rsidR="002E03A6" w:rsidRPr="0028746D">
        <w:t>he ne</w:t>
      </w:r>
      <w:r w:rsidR="00E30C4E" w:rsidRPr="0028746D">
        <w:t>x</w:t>
      </w:r>
      <w:r w:rsidR="002E03A6" w:rsidRPr="0028746D">
        <w:t>t steps might be:</w:t>
      </w:r>
    </w:p>
    <w:p w14:paraId="262E09C5" w14:textId="1B9C3213" w:rsidR="002E03A6" w:rsidRPr="0028746D" w:rsidRDefault="002E03A6" w:rsidP="0028746D">
      <w:pPr>
        <w:pStyle w:val="NoSpacing"/>
        <w:ind w:left="567"/>
        <w:rPr>
          <w:color w:val="FF0000"/>
        </w:rPr>
      </w:pPr>
      <w:r w:rsidRPr="0028746D">
        <w:rPr>
          <w:b/>
          <w:bCs/>
        </w:rPr>
        <w:t>1</w:t>
      </w:r>
      <w:r w:rsidRPr="0028746D">
        <w:t>. Agreeing to a simple strap line</w:t>
      </w:r>
      <w:r w:rsidR="006F35B5" w:rsidRPr="0028746D">
        <w:t xml:space="preserve"> (“Clubs </w:t>
      </w:r>
      <w:r w:rsidR="00E83DF9" w:rsidRPr="0028746D">
        <w:t>Unified</w:t>
      </w:r>
      <w:r w:rsidR="006F35B5" w:rsidRPr="0028746D">
        <w:t>”</w:t>
      </w:r>
      <w:r w:rsidR="00E83DF9" w:rsidRPr="0028746D">
        <w:t xml:space="preserve"> – reflecting the</w:t>
      </w:r>
      <w:r w:rsidR="003C22AD" w:rsidRPr="0028746D">
        <w:t xml:space="preserve"> UKA</w:t>
      </w:r>
      <w:r w:rsidR="00E83DF9" w:rsidRPr="0028746D">
        <w:t xml:space="preserve"> ‘Athletics Unified’ strategy banner</w:t>
      </w:r>
      <w:r w:rsidR="006F35B5" w:rsidRPr="0028746D">
        <w:t>)</w:t>
      </w:r>
      <w:r w:rsidRPr="0028746D">
        <w:t xml:space="preserve"> with any club being automatically affiliated to the body</w:t>
      </w:r>
      <w:r w:rsidR="006F35B5" w:rsidRPr="0028746D">
        <w:t>, or something similar,</w:t>
      </w:r>
      <w:r w:rsidRPr="0028746D">
        <w:t xml:space="preserve"> would do the trick.</w:t>
      </w:r>
      <w:r w:rsidR="006F35B5" w:rsidRPr="0028746D">
        <w:t xml:space="preserve"> That way coaches and officials and volunteers at large can be bound in</w:t>
      </w:r>
      <w:r w:rsidR="003C22AD" w:rsidRPr="0028746D">
        <w:t>.</w:t>
      </w:r>
    </w:p>
    <w:p w14:paraId="4DE2126E" w14:textId="1C25B508" w:rsidR="006F35B5" w:rsidRPr="0028746D" w:rsidRDefault="003C22AD" w:rsidP="0028746D">
      <w:pPr>
        <w:pStyle w:val="NoSpacing"/>
        <w:ind w:left="567"/>
      </w:pPr>
      <w:r w:rsidRPr="0028746D">
        <w:rPr>
          <w:b/>
          <w:bCs/>
        </w:rPr>
        <w:t>2</w:t>
      </w:r>
      <w:r w:rsidR="002E03A6" w:rsidRPr="0028746D">
        <w:t>. Setting up a group of say 5 including a chair to consider options. (</w:t>
      </w:r>
      <w:r w:rsidRPr="0028746D">
        <w:t>T</w:t>
      </w:r>
      <w:r w:rsidR="002E03A6" w:rsidRPr="0028746D">
        <w:t xml:space="preserve">he group can receive external input and seek advice </w:t>
      </w:r>
      <w:r w:rsidRPr="0028746D">
        <w:t>and should be encouraged to do so</w:t>
      </w:r>
      <w:r w:rsidR="002E03A6" w:rsidRPr="0028746D">
        <w:t>)</w:t>
      </w:r>
      <w:r w:rsidR="006F35B5" w:rsidRPr="0028746D">
        <w:t xml:space="preserve">. The </w:t>
      </w:r>
      <w:r w:rsidR="00416156" w:rsidRPr="0028746D">
        <w:t xml:space="preserve">proposal </w:t>
      </w:r>
      <w:r w:rsidR="006F35B5" w:rsidRPr="0028746D">
        <w:t>need</w:t>
      </w:r>
      <w:r w:rsidR="00416156" w:rsidRPr="0028746D">
        <w:t>s</w:t>
      </w:r>
      <w:r w:rsidR="006F35B5" w:rsidRPr="0028746D">
        <w:t xml:space="preserve"> to </w:t>
      </w:r>
      <w:r w:rsidR="00416156" w:rsidRPr="0028746D">
        <w:t>set out:</w:t>
      </w:r>
      <w:r w:rsidR="006F35B5" w:rsidRPr="0028746D">
        <w:t xml:space="preserve">  </w:t>
      </w:r>
    </w:p>
    <w:p w14:paraId="6E9C6833" w14:textId="6D9EB730" w:rsidR="006F35B5" w:rsidRPr="0028746D" w:rsidRDefault="00416156" w:rsidP="0028746D">
      <w:pPr>
        <w:pStyle w:val="NoSpacing"/>
        <w:ind w:left="709"/>
      </w:pPr>
      <w:r w:rsidRPr="0028746D">
        <w:rPr>
          <w:b/>
          <w:bCs/>
        </w:rPr>
        <w:t>2</w:t>
      </w:r>
      <w:r w:rsidR="006F35B5" w:rsidRPr="0028746D">
        <w:rPr>
          <w:b/>
          <w:bCs/>
        </w:rPr>
        <w:t>.1</w:t>
      </w:r>
      <w:r w:rsidR="006F35B5" w:rsidRPr="0028746D">
        <w:t>. what</w:t>
      </w:r>
      <w:r w:rsidRPr="0028746D">
        <w:t xml:space="preserve"> level and nature of</w:t>
      </w:r>
      <w:r w:rsidR="006F35B5" w:rsidRPr="0028746D">
        <w:t xml:space="preserve"> oversight is necessary and appropriate </w:t>
      </w:r>
      <w:proofErr w:type="gramStart"/>
      <w:r w:rsidR="006F35B5" w:rsidRPr="0028746D">
        <w:t xml:space="preserve">and </w:t>
      </w:r>
      <w:r w:rsidRPr="0028746D">
        <w:t>why;</w:t>
      </w:r>
      <w:proofErr w:type="gramEnd"/>
    </w:p>
    <w:p w14:paraId="091EEEC8" w14:textId="40708922" w:rsidR="002E03A6" w:rsidRPr="0028746D" w:rsidRDefault="00416156" w:rsidP="0028746D">
      <w:pPr>
        <w:pStyle w:val="NoSpacing"/>
        <w:ind w:left="709"/>
      </w:pPr>
      <w:r w:rsidRPr="0028746D">
        <w:rPr>
          <w:b/>
          <w:bCs/>
        </w:rPr>
        <w:t>2</w:t>
      </w:r>
      <w:r w:rsidR="006F35B5" w:rsidRPr="0028746D">
        <w:rPr>
          <w:b/>
          <w:bCs/>
        </w:rPr>
        <w:t>.2</w:t>
      </w:r>
      <w:r w:rsidR="006F35B5" w:rsidRPr="0028746D">
        <w:t xml:space="preserve"> </w:t>
      </w:r>
      <w:r w:rsidR="00211562" w:rsidRPr="0028746D">
        <w:t>what,</w:t>
      </w:r>
      <w:r w:rsidRPr="0028746D">
        <w:t xml:space="preserve"> say 3, </w:t>
      </w:r>
      <w:r w:rsidR="006F35B5" w:rsidRPr="0028746D">
        <w:t>option</w:t>
      </w:r>
      <w:r w:rsidRPr="0028746D">
        <w:t xml:space="preserve">s (indicating pros and cons for each) might best deliver this </w:t>
      </w:r>
      <w:r w:rsidR="006F35B5" w:rsidRPr="0028746D">
        <w:t>effectively</w:t>
      </w:r>
      <w:r w:rsidRPr="0028746D">
        <w:t xml:space="preserve"> and </w:t>
      </w:r>
      <w:proofErr w:type="gramStart"/>
      <w:r w:rsidRPr="0028746D">
        <w:t>how;</w:t>
      </w:r>
      <w:proofErr w:type="gramEnd"/>
    </w:p>
    <w:p w14:paraId="5460B9BE" w14:textId="0E86E70D" w:rsidR="00416156" w:rsidRPr="0028746D" w:rsidRDefault="00416156" w:rsidP="0028746D">
      <w:pPr>
        <w:pStyle w:val="NoSpacing"/>
        <w:ind w:left="567"/>
      </w:pPr>
      <w:r w:rsidRPr="0028746D">
        <w:rPr>
          <w:b/>
          <w:bCs/>
        </w:rPr>
        <w:t>3</w:t>
      </w:r>
      <w:r w:rsidR="002E03A6" w:rsidRPr="0028746D">
        <w:t xml:space="preserve">. Decide </w:t>
      </w:r>
      <w:r w:rsidRPr="0028746D">
        <w:t xml:space="preserve">how these </w:t>
      </w:r>
      <w:r w:rsidR="002E03A6" w:rsidRPr="0028746D">
        <w:t xml:space="preserve">options should be </w:t>
      </w:r>
      <w:r w:rsidRPr="0028746D">
        <w:t xml:space="preserve">communicated </w:t>
      </w:r>
      <w:r w:rsidR="002E03A6" w:rsidRPr="0028746D">
        <w:t xml:space="preserve">to </w:t>
      </w:r>
      <w:r w:rsidR="0014493D" w:rsidRPr="0028746D">
        <w:t>clubs</w:t>
      </w:r>
      <w:r w:rsidRPr="0028746D">
        <w:t xml:space="preserve"> for </w:t>
      </w:r>
      <w:proofErr w:type="gramStart"/>
      <w:r w:rsidRPr="0028746D">
        <w:t>consultation;</w:t>
      </w:r>
      <w:proofErr w:type="gramEnd"/>
      <w:r w:rsidRPr="0028746D">
        <w:t xml:space="preserve"> </w:t>
      </w:r>
    </w:p>
    <w:p w14:paraId="47630017" w14:textId="685AA2BB" w:rsidR="002E03A6" w:rsidRPr="0028746D" w:rsidRDefault="00416156" w:rsidP="0028746D">
      <w:pPr>
        <w:pStyle w:val="NoSpacing"/>
        <w:ind w:left="567"/>
      </w:pPr>
      <w:r w:rsidRPr="0028746D">
        <w:rPr>
          <w:b/>
          <w:bCs/>
        </w:rPr>
        <w:t>4.</w:t>
      </w:r>
      <w:r w:rsidR="0014493D" w:rsidRPr="0028746D">
        <w:t xml:space="preserve"> </w:t>
      </w:r>
      <w:r w:rsidRPr="0028746D">
        <w:t>D</w:t>
      </w:r>
      <w:r w:rsidR="0014493D" w:rsidRPr="0028746D">
        <w:t>evelop a plan to produce a preferred outcome post consultation by a specified date.</w:t>
      </w:r>
    </w:p>
    <w:p w14:paraId="22673AB0" w14:textId="59981A8D" w:rsidR="0014493D" w:rsidRPr="0028746D" w:rsidRDefault="00416156" w:rsidP="0028746D">
      <w:pPr>
        <w:pStyle w:val="NoSpacing"/>
        <w:ind w:left="567"/>
      </w:pPr>
      <w:r w:rsidRPr="0028746D">
        <w:rPr>
          <w:b/>
          <w:bCs/>
        </w:rPr>
        <w:t>5.</w:t>
      </w:r>
      <w:r w:rsidR="0014493D" w:rsidRPr="0028746D">
        <w:t xml:space="preserve"> Make it public to the sport at large</w:t>
      </w:r>
      <w:r w:rsidRPr="0028746D">
        <w:t xml:space="preserve"> – develop a media strategy</w:t>
      </w:r>
      <w:r w:rsidR="0014493D" w:rsidRPr="0028746D">
        <w:t>.</w:t>
      </w:r>
      <w:r w:rsidR="00B954E4" w:rsidRPr="0028746D">
        <w:t xml:space="preserve"> </w:t>
      </w:r>
    </w:p>
    <w:p w14:paraId="3B3F6738" w14:textId="0A679A93" w:rsidR="00EE240D" w:rsidRPr="0028746D" w:rsidRDefault="00EE240D" w:rsidP="0028746D">
      <w:pPr>
        <w:pStyle w:val="NoSpacing"/>
        <w:rPr>
          <w:sz w:val="18"/>
          <w:szCs w:val="18"/>
        </w:rPr>
      </w:pPr>
    </w:p>
    <w:p w14:paraId="0BC8975A" w14:textId="07D308F2" w:rsidR="00C93ACD" w:rsidRDefault="00EE240D" w:rsidP="0028746D">
      <w:pPr>
        <w:pStyle w:val="NoSpacing"/>
      </w:pPr>
      <w:r w:rsidRPr="0028746D">
        <w:t xml:space="preserve">In conclusion, the UKA CEO announced at a recent webinar that the Street review had been delivered except the issue about UKMC. That self-serving statement sums up the UKA senior team’s approach to the review. Don’t worry that the review’s emphasis on ethical behaviour, </w:t>
      </w:r>
      <w:r w:rsidR="00C93ACD" w:rsidRPr="0028746D">
        <w:t>proactiveness, openness and transparency have been ignored</w:t>
      </w:r>
      <w:r w:rsidR="00211562" w:rsidRPr="0028746D">
        <w:t>,</w:t>
      </w:r>
      <w:r w:rsidR="00C93ACD" w:rsidRPr="0028746D">
        <w:t xml:space="preserve"> as has substantive compliance with the Code of Sports Governance, we have ticked boxes.</w:t>
      </w:r>
    </w:p>
    <w:p w14:paraId="460AD460" w14:textId="77777777" w:rsidR="0028746D" w:rsidRPr="0028746D" w:rsidRDefault="0028746D" w:rsidP="0028746D">
      <w:pPr>
        <w:pStyle w:val="NoSpacing"/>
        <w:rPr>
          <w:sz w:val="12"/>
          <w:szCs w:val="12"/>
        </w:rPr>
      </w:pPr>
    </w:p>
    <w:p w14:paraId="1C5939EA" w14:textId="28824403" w:rsidR="00C93ACD" w:rsidRPr="0028746D" w:rsidRDefault="00C93ACD" w:rsidP="0028746D">
      <w:pPr>
        <w:pStyle w:val="NoSpacing"/>
      </w:pPr>
      <w:r w:rsidRPr="0028746D">
        <w:t xml:space="preserve">Unless this attitude is effectively checked and challenged then the freshness and excitement that brings people into athletics will be drowned in a sea of thoughtless ill-informed centralised control. Clubs will have lost their independence and their attraction to the volunteers who </w:t>
      </w:r>
      <w:proofErr w:type="gramStart"/>
      <w:r w:rsidRPr="0028746D">
        <w:t>actually run</w:t>
      </w:r>
      <w:proofErr w:type="gramEnd"/>
      <w:r w:rsidRPr="0028746D">
        <w:t xml:space="preserve"> the sport. </w:t>
      </w:r>
    </w:p>
    <w:p w14:paraId="0F69EF68" w14:textId="48E2CAC6" w:rsidR="0014493D" w:rsidRPr="0028746D" w:rsidRDefault="00C93ACD" w:rsidP="0028746D">
      <w:pPr>
        <w:pStyle w:val="NoSpacing"/>
      </w:pPr>
      <w:r w:rsidRPr="0028746D">
        <w:t xml:space="preserve">The message </w:t>
      </w:r>
      <w:r w:rsidR="00211562" w:rsidRPr="0028746D">
        <w:t>is, if</w:t>
      </w:r>
      <w:r w:rsidRPr="0028746D">
        <w:t xml:space="preserve"> you are not prepared to act now, then don’t complain afterwards. </w:t>
      </w:r>
    </w:p>
    <w:p w14:paraId="3F89F9C0" w14:textId="77777777" w:rsidR="00DF7000" w:rsidRPr="0028746D" w:rsidRDefault="00DF7000" w:rsidP="0028746D">
      <w:pPr>
        <w:pStyle w:val="NoSpacing"/>
        <w:rPr>
          <w:sz w:val="18"/>
          <w:szCs w:val="18"/>
        </w:rPr>
      </w:pPr>
    </w:p>
    <w:p w14:paraId="63060271" w14:textId="0701AAFC" w:rsidR="00DF7000" w:rsidRDefault="00DF7000" w:rsidP="0028746D">
      <w:pPr>
        <w:pStyle w:val="NoSpacing"/>
        <w:rPr>
          <w:b/>
          <w:bCs/>
        </w:rPr>
      </w:pPr>
      <w:r w:rsidRPr="0028746D">
        <w:rPr>
          <w:b/>
          <w:bCs/>
        </w:rPr>
        <w:t>Endorsed at AAL meeting</w:t>
      </w:r>
      <w:r w:rsidR="0028746D">
        <w:rPr>
          <w:b/>
          <w:bCs/>
        </w:rPr>
        <w:t xml:space="preserve"> </w:t>
      </w:r>
      <w:proofErr w:type="gramStart"/>
      <w:r w:rsidRPr="0028746D">
        <w:rPr>
          <w:b/>
          <w:bCs/>
        </w:rPr>
        <w:t>13.1.2</w:t>
      </w:r>
      <w:r w:rsidR="0028746D">
        <w:rPr>
          <w:b/>
          <w:bCs/>
        </w:rPr>
        <w:t>1</w:t>
      </w:r>
      <w:proofErr w:type="gramEnd"/>
    </w:p>
    <w:p w14:paraId="69E11B5D" w14:textId="77777777" w:rsidR="0028746D" w:rsidRPr="0028746D" w:rsidRDefault="0028746D" w:rsidP="0028746D">
      <w:pPr>
        <w:pStyle w:val="NoSpacing"/>
        <w:rPr>
          <w:b/>
          <w:bCs/>
          <w:sz w:val="6"/>
          <w:szCs w:val="6"/>
        </w:rPr>
      </w:pPr>
    </w:p>
    <w:p w14:paraId="30363D4F" w14:textId="181C07E0" w:rsidR="00DF7000" w:rsidRPr="0028746D" w:rsidRDefault="00DF7000" w:rsidP="0028746D">
      <w:pPr>
        <w:pStyle w:val="NoSpacing"/>
        <w:rPr>
          <w:b/>
          <w:bCs/>
        </w:rPr>
      </w:pPr>
      <w:r w:rsidRPr="0028746D">
        <w:rPr>
          <w:b/>
          <w:bCs/>
        </w:rPr>
        <w:t>Grace Hall</w:t>
      </w:r>
      <w:r w:rsidRPr="0028746D">
        <w:rPr>
          <w:b/>
          <w:bCs/>
        </w:rPr>
        <w:tab/>
        <w:t>Alan Johnson</w:t>
      </w:r>
      <w:r w:rsidRPr="0028746D">
        <w:rPr>
          <w:b/>
          <w:bCs/>
        </w:rPr>
        <w:tab/>
        <w:t>Len Steers.</w:t>
      </w:r>
    </w:p>
    <w:p w14:paraId="0666E429" w14:textId="4EAC28FE" w:rsidR="000E7A58" w:rsidRPr="0028746D" w:rsidRDefault="000E7A58" w:rsidP="0028746D">
      <w:pPr>
        <w:pStyle w:val="NoSpacing"/>
        <w:rPr>
          <w:b/>
          <w:bCs/>
        </w:rPr>
      </w:pPr>
      <w:r w:rsidRPr="0028746D">
        <w:rPr>
          <w:b/>
          <w:bCs/>
        </w:rPr>
        <w:t>AAL Chair</w:t>
      </w:r>
      <w:r w:rsidRPr="0028746D">
        <w:rPr>
          <w:b/>
          <w:bCs/>
        </w:rPr>
        <w:tab/>
        <w:t>AAL Secretary</w:t>
      </w:r>
      <w:r w:rsidRPr="0028746D">
        <w:rPr>
          <w:b/>
          <w:bCs/>
        </w:rPr>
        <w:tab/>
        <w:t>AAL Member</w:t>
      </w:r>
    </w:p>
    <w:sectPr w:rsidR="000E7A58" w:rsidRPr="0028746D" w:rsidSect="0028746D">
      <w:pgSz w:w="11906" w:h="16838"/>
      <w:pgMar w:top="107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570A" w14:textId="77777777" w:rsidR="00603EAA" w:rsidRDefault="00603EAA" w:rsidP="000B34B4">
      <w:pPr>
        <w:spacing w:after="0" w:line="240" w:lineRule="auto"/>
      </w:pPr>
      <w:r>
        <w:separator/>
      </w:r>
    </w:p>
  </w:endnote>
  <w:endnote w:type="continuationSeparator" w:id="0">
    <w:p w14:paraId="02FD5242" w14:textId="77777777" w:rsidR="00603EAA" w:rsidRDefault="00603EAA" w:rsidP="000B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C10EF" w14:textId="77777777" w:rsidR="00603EAA" w:rsidRDefault="00603EAA" w:rsidP="000B34B4">
      <w:pPr>
        <w:spacing w:after="0" w:line="240" w:lineRule="auto"/>
      </w:pPr>
      <w:r>
        <w:separator/>
      </w:r>
    </w:p>
  </w:footnote>
  <w:footnote w:type="continuationSeparator" w:id="0">
    <w:p w14:paraId="7048ADFB" w14:textId="77777777" w:rsidR="00603EAA" w:rsidRDefault="00603EAA" w:rsidP="000B3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E37B7"/>
    <w:multiLevelType w:val="hybridMultilevel"/>
    <w:tmpl w:val="4DC6FB18"/>
    <w:lvl w:ilvl="0" w:tplc="D8585C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8E5620"/>
    <w:multiLevelType w:val="hybridMultilevel"/>
    <w:tmpl w:val="0206DBB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0E386D"/>
    <w:multiLevelType w:val="multilevel"/>
    <w:tmpl w:val="AFC25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4680" w:hanging="1440"/>
      </w:pPr>
      <w:rPr>
        <w:rFonts w:hint="default"/>
        <w:i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5F"/>
    <w:rsid w:val="00002199"/>
    <w:rsid w:val="000B004F"/>
    <w:rsid w:val="000B34B4"/>
    <w:rsid w:val="000E7A58"/>
    <w:rsid w:val="0014493D"/>
    <w:rsid w:val="00211562"/>
    <w:rsid w:val="0028746D"/>
    <w:rsid w:val="002E03A6"/>
    <w:rsid w:val="00344459"/>
    <w:rsid w:val="00375567"/>
    <w:rsid w:val="003A042C"/>
    <w:rsid w:val="003C22AD"/>
    <w:rsid w:val="003D054E"/>
    <w:rsid w:val="003D0F23"/>
    <w:rsid w:val="00402BF8"/>
    <w:rsid w:val="00405B2F"/>
    <w:rsid w:val="00416156"/>
    <w:rsid w:val="004F0325"/>
    <w:rsid w:val="0054436C"/>
    <w:rsid w:val="00545580"/>
    <w:rsid w:val="00603EAA"/>
    <w:rsid w:val="00635222"/>
    <w:rsid w:val="00657EC8"/>
    <w:rsid w:val="006F35B5"/>
    <w:rsid w:val="0083155F"/>
    <w:rsid w:val="00866F8C"/>
    <w:rsid w:val="008717AE"/>
    <w:rsid w:val="008E5A2C"/>
    <w:rsid w:val="00990DFF"/>
    <w:rsid w:val="00A2000B"/>
    <w:rsid w:val="00A6012B"/>
    <w:rsid w:val="00AF14AC"/>
    <w:rsid w:val="00B45B45"/>
    <w:rsid w:val="00B80D48"/>
    <w:rsid w:val="00B954E4"/>
    <w:rsid w:val="00BA47F2"/>
    <w:rsid w:val="00BC7372"/>
    <w:rsid w:val="00BD3737"/>
    <w:rsid w:val="00C22751"/>
    <w:rsid w:val="00C93ACD"/>
    <w:rsid w:val="00CA3C8D"/>
    <w:rsid w:val="00CB72A2"/>
    <w:rsid w:val="00D1391F"/>
    <w:rsid w:val="00D22338"/>
    <w:rsid w:val="00D4780D"/>
    <w:rsid w:val="00D70AF3"/>
    <w:rsid w:val="00DC7DCF"/>
    <w:rsid w:val="00DF7000"/>
    <w:rsid w:val="00E30C4E"/>
    <w:rsid w:val="00E468EE"/>
    <w:rsid w:val="00E64799"/>
    <w:rsid w:val="00E83DF9"/>
    <w:rsid w:val="00ED28CA"/>
    <w:rsid w:val="00EE240D"/>
    <w:rsid w:val="00F122C6"/>
    <w:rsid w:val="00F52134"/>
    <w:rsid w:val="00FC26D4"/>
    <w:rsid w:val="00FD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65E0D"/>
  <w15:chartTrackingRefBased/>
  <w15:docId w15:val="{67531189-16C4-4FCA-B5EE-71F67458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55F"/>
    <w:pPr>
      <w:spacing w:after="0" w:line="240" w:lineRule="auto"/>
    </w:pPr>
  </w:style>
  <w:style w:type="paragraph" w:styleId="BalloonText">
    <w:name w:val="Balloon Text"/>
    <w:basedOn w:val="Normal"/>
    <w:link w:val="BalloonTextChar"/>
    <w:uiPriority w:val="99"/>
    <w:semiHidden/>
    <w:unhideWhenUsed/>
    <w:rsid w:val="00EE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0D"/>
    <w:rPr>
      <w:rFonts w:ascii="Segoe UI" w:hAnsi="Segoe UI" w:cs="Segoe UI"/>
      <w:sz w:val="18"/>
      <w:szCs w:val="18"/>
    </w:rPr>
  </w:style>
  <w:style w:type="paragraph" w:styleId="Header">
    <w:name w:val="header"/>
    <w:basedOn w:val="Normal"/>
    <w:link w:val="HeaderChar"/>
    <w:uiPriority w:val="99"/>
    <w:unhideWhenUsed/>
    <w:rsid w:val="000B3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B4"/>
  </w:style>
  <w:style w:type="paragraph" w:styleId="Footer">
    <w:name w:val="footer"/>
    <w:basedOn w:val="Normal"/>
    <w:link w:val="FooterChar"/>
    <w:uiPriority w:val="99"/>
    <w:unhideWhenUsed/>
    <w:rsid w:val="000B3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B4"/>
  </w:style>
  <w:style w:type="paragraph" w:styleId="ListParagraph">
    <w:name w:val="List Paragraph"/>
    <w:basedOn w:val="Normal"/>
    <w:uiPriority w:val="34"/>
    <w:qFormat/>
    <w:rsid w:val="0028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Marian williams</cp:lastModifiedBy>
  <cp:revision>2</cp:revision>
  <dcterms:created xsi:type="dcterms:W3CDTF">2021-01-25T16:28:00Z</dcterms:created>
  <dcterms:modified xsi:type="dcterms:W3CDTF">2021-01-25T16:28:00Z</dcterms:modified>
</cp:coreProperties>
</file>